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347" w:rsidRPr="008C5FC9" w:rsidRDefault="00541347" w:rsidP="001B0C29">
      <w:pPr>
        <w:jc w:val="center"/>
        <w:rPr>
          <w:rFonts w:asciiTheme="majorHAnsi" w:hAnsiTheme="majorHAnsi" w:cstheme="minorHAnsi"/>
          <w:b/>
          <w:sz w:val="24"/>
          <w:szCs w:val="24"/>
        </w:rPr>
      </w:pPr>
      <w:r w:rsidRPr="008C5FC9">
        <w:rPr>
          <w:rFonts w:asciiTheme="majorHAnsi" w:hAnsiTheme="majorHAnsi" w:cstheme="minorHAnsi"/>
          <w:b/>
          <w:sz w:val="24"/>
          <w:szCs w:val="24"/>
        </w:rPr>
        <w:t>DİSİPLİN İŞLEMLERİNİN YAPILIŞI</w:t>
      </w:r>
    </w:p>
    <w:tbl>
      <w:tblPr>
        <w:tblStyle w:val="AkKlavuz-Vurgu6"/>
        <w:tblW w:w="10881" w:type="dxa"/>
        <w:tblLook w:val="04A0" w:firstRow="1" w:lastRow="0" w:firstColumn="1" w:lastColumn="0" w:noHBand="0" w:noVBand="1"/>
      </w:tblPr>
      <w:tblGrid>
        <w:gridCol w:w="533"/>
        <w:gridCol w:w="1960"/>
        <w:gridCol w:w="7130"/>
        <w:gridCol w:w="1258"/>
      </w:tblGrid>
      <w:tr w:rsidR="00A174EE" w:rsidRPr="00A174EE" w:rsidTr="00A174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A174EE" w:rsidRPr="00A174EE" w:rsidRDefault="00A174EE" w:rsidP="00A174EE">
            <w:pPr>
              <w:jc w:val="center"/>
              <w:rPr>
                <w:rFonts w:cstheme="minorHAnsi"/>
                <w:sz w:val="18"/>
                <w:szCs w:val="18"/>
              </w:rPr>
            </w:pPr>
            <w:r w:rsidRPr="00A174EE">
              <w:rPr>
                <w:rFonts w:cstheme="minorHAnsi"/>
                <w:sz w:val="18"/>
                <w:szCs w:val="18"/>
              </w:rPr>
              <w:t>S.N.</w:t>
            </w:r>
          </w:p>
        </w:tc>
        <w:tc>
          <w:tcPr>
            <w:tcW w:w="1984" w:type="dxa"/>
          </w:tcPr>
          <w:p w:rsidR="00A174EE" w:rsidRPr="001B2181" w:rsidRDefault="00A174EE" w:rsidP="00A174EE">
            <w:pPr>
              <w:jc w:val="center"/>
              <w:cnfStyle w:val="100000000000" w:firstRow="1" w:lastRow="0" w:firstColumn="0" w:lastColumn="0" w:oddVBand="0" w:evenVBand="0" w:oddHBand="0" w:evenHBand="0" w:firstRowFirstColumn="0" w:firstRowLastColumn="0" w:lastRowFirstColumn="0" w:lastRowLastColumn="0"/>
              <w:rPr>
                <w:rFonts w:cstheme="minorHAnsi"/>
                <w:i/>
                <w:sz w:val="18"/>
                <w:szCs w:val="18"/>
              </w:rPr>
            </w:pPr>
            <w:r w:rsidRPr="001B2181">
              <w:rPr>
                <w:rFonts w:cstheme="minorHAnsi"/>
                <w:i/>
                <w:sz w:val="18"/>
                <w:szCs w:val="18"/>
              </w:rPr>
              <w:t>İşlem</w:t>
            </w:r>
          </w:p>
        </w:tc>
        <w:tc>
          <w:tcPr>
            <w:tcW w:w="7371" w:type="dxa"/>
          </w:tcPr>
          <w:p w:rsidR="00A174EE" w:rsidRPr="00A174EE" w:rsidRDefault="00A174EE" w:rsidP="00A174EE">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A174EE">
              <w:rPr>
                <w:rFonts w:cstheme="minorHAnsi"/>
                <w:sz w:val="18"/>
                <w:szCs w:val="18"/>
              </w:rPr>
              <w:t>Açıklama</w:t>
            </w:r>
          </w:p>
        </w:tc>
        <w:tc>
          <w:tcPr>
            <w:tcW w:w="992" w:type="dxa"/>
          </w:tcPr>
          <w:p w:rsidR="00A174EE" w:rsidRPr="00A174EE" w:rsidRDefault="00A174EE" w:rsidP="00A174EE">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A174EE">
              <w:rPr>
                <w:rFonts w:cstheme="minorHAnsi"/>
                <w:sz w:val="18"/>
                <w:szCs w:val="18"/>
              </w:rPr>
              <w:t>Kullanılacak Form</w:t>
            </w:r>
          </w:p>
        </w:tc>
      </w:tr>
      <w:tr w:rsidR="00B552EE" w:rsidRPr="008C5FC9" w:rsidTr="00A174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B552EE" w:rsidRPr="008C5FC9" w:rsidRDefault="00B552EE" w:rsidP="00541347">
            <w:pPr>
              <w:rPr>
                <w:rFonts w:cstheme="minorHAnsi"/>
                <w:b w:val="0"/>
                <w:szCs w:val="24"/>
              </w:rPr>
            </w:pPr>
            <w:r w:rsidRPr="008C5FC9">
              <w:rPr>
                <w:rFonts w:cstheme="minorHAnsi"/>
                <w:szCs w:val="24"/>
              </w:rPr>
              <w:t>1</w:t>
            </w:r>
          </w:p>
        </w:tc>
        <w:tc>
          <w:tcPr>
            <w:tcW w:w="1984" w:type="dxa"/>
          </w:tcPr>
          <w:p w:rsidR="00B552EE" w:rsidRPr="001B2181" w:rsidRDefault="00B552EE" w:rsidP="00541347">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i/>
                <w:sz w:val="18"/>
                <w:szCs w:val="20"/>
              </w:rPr>
            </w:pPr>
            <w:r w:rsidRPr="001B2181">
              <w:rPr>
                <w:rFonts w:asciiTheme="majorHAnsi" w:hAnsiTheme="majorHAnsi" w:cstheme="minorHAnsi"/>
                <w:i/>
                <w:sz w:val="18"/>
                <w:szCs w:val="20"/>
              </w:rPr>
              <w:t>Dilekçe Yazımı</w:t>
            </w:r>
          </w:p>
        </w:tc>
        <w:tc>
          <w:tcPr>
            <w:tcW w:w="7371" w:type="dxa"/>
          </w:tcPr>
          <w:p w:rsidR="00B552EE" w:rsidRPr="008C5FC9" w:rsidRDefault="009B4E33" w:rsidP="00B552EE">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18"/>
                <w:szCs w:val="20"/>
              </w:rPr>
            </w:pPr>
            <w:r w:rsidRPr="008C5FC9">
              <w:rPr>
                <w:rFonts w:asciiTheme="majorHAnsi" w:hAnsiTheme="majorHAnsi" w:cstheme="minorHAnsi"/>
                <w:sz w:val="18"/>
                <w:szCs w:val="20"/>
              </w:rPr>
              <w:t>Şikâyetçi</w:t>
            </w:r>
            <w:r w:rsidR="00B552EE" w:rsidRPr="008C5FC9">
              <w:rPr>
                <w:rFonts w:asciiTheme="majorHAnsi" w:hAnsiTheme="majorHAnsi" w:cstheme="minorHAnsi"/>
                <w:sz w:val="18"/>
                <w:szCs w:val="20"/>
              </w:rPr>
              <w:t xml:space="preserve"> dilekçesini ayrıntılı ve anlaşılır şekilde yazarak okul müdürüne teslim eder</w:t>
            </w:r>
            <w:r w:rsidR="001874BB" w:rsidRPr="008C5FC9">
              <w:rPr>
                <w:rFonts w:asciiTheme="majorHAnsi" w:hAnsiTheme="majorHAnsi" w:cstheme="minorHAnsi"/>
                <w:sz w:val="18"/>
                <w:szCs w:val="20"/>
              </w:rPr>
              <w:t xml:space="preserve"> </w:t>
            </w:r>
          </w:p>
          <w:p w:rsidR="00B552EE" w:rsidRPr="008C5FC9" w:rsidRDefault="00B552EE" w:rsidP="00541347">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sz w:val="18"/>
                <w:szCs w:val="20"/>
              </w:rPr>
            </w:pPr>
          </w:p>
        </w:tc>
        <w:tc>
          <w:tcPr>
            <w:tcW w:w="992" w:type="dxa"/>
          </w:tcPr>
          <w:p w:rsidR="00B552EE" w:rsidRPr="008C5FC9" w:rsidRDefault="00B552EE" w:rsidP="00541347">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sz w:val="20"/>
                <w:szCs w:val="24"/>
              </w:rPr>
            </w:pPr>
            <w:r w:rsidRPr="008C5FC9">
              <w:rPr>
                <w:rFonts w:asciiTheme="majorHAnsi" w:hAnsiTheme="majorHAnsi" w:cstheme="minorHAnsi"/>
                <w:sz w:val="20"/>
                <w:szCs w:val="24"/>
              </w:rPr>
              <w:t>Form-1</w:t>
            </w:r>
          </w:p>
        </w:tc>
      </w:tr>
      <w:tr w:rsidR="00B552EE" w:rsidRPr="008C5FC9" w:rsidTr="00A174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B552EE" w:rsidRPr="008C5FC9" w:rsidRDefault="00B552EE" w:rsidP="00541347">
            <w:pPr>
              <w:rPr>
                <w:rFonts w:cstheme="minorHAnsi"/>
                <w:b w:val="0"/>
                <w:szCs w:val="24"/>
              </w:rPr>
            </w:pPr>
            <w:r w:rsidRPr="008C5FC9">
              <w:rPr>
                <w:rFonts w:cstheme="minorHAnsi"/>
                <w:szCs w:val="24"/>
              </w:rPr>
              <w:t>2</w:t>
            </w:r>
          </w:p>
        </w:tc>
        <w:tc>
          <w:tcPr>
            <w:tcW w:w="1984" w:type="dxa"/>
          </w:tcPr>
          <w:p w:rsidR="00B552EE" w:rsidRPr="001B2181" w:rsidRDefault="00B552EE" w:rsidP="00541347">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i/>
                <w:sz w:val="18"/>
                <w:szCs w:val="20"/>
              </w:rPr>
            </w:pPr>
            <w:r w:rsidRPr="001B2181">
              <w:rPr>
                <w:rFonts w:asciiTheme="majorHAnsi" w:hAnsiTheme="majorHAnsi" w:cstheme="minorHAnsi"/>
                <w:b/>
                <w:i/>
                <w:sz w:val="18"/>
                <w:szCs w:val="20"/>
              </w:rPr>
              <w:t>Dilekçe</w:t>
            </w:r>
            <w:r w:rsidR="009B4E33" w:rsidRPr="001B2181">
              <w:rPr>
                <w:rFonts w:asciiTheme="majorHAnsi" w:hAnsiTheme="majorHAnsi" w:cstheme="minorHAnsi"/>
                <w:b/>
                <w:i/>
                <w:sz w:val="18"/>
                <w:szCs w:val="20"/>
              </w:rPr>
              <w:t>nin kaydı ve Rehberlik</w:t>
            </w:r>
            <w:r w:rsidRPr="001B2181">
              <w:rPr>
                <w:rFonts w:asciiTheme="majorHAnsi" w:hAnsiTheme="majorHAnsi" w:cstheme="minorHAnsi"/>
                <w:b/>
                <w:i/>
                <w:sz w:val="18"/>
                <w:szCs w:val="20"/>
              </w:rPr>
              <w:t xml:space="preserve"> Servisine Yönlendirme</w:t>
            </w:r>
          </w:p>
        </w:tc>
        <w:tc>
          <w:tcPr>
            <w:tcW w:w="7371" w:type="dxa"/>
          </w:tcPr>
          <w:p w:rsidR="009B4E33" w:rsidRPr="008C5FC9" w:rsidRDefault="00B552EE" w:rsidP="009B4E33">
            <w:pPr>
              <w:cnfStyle w:val="000000010000" w:firstRow="0" w:lastRow="0" w:firstColumn="0" w:lastColumn="0" w:oddVBand="0" w:evenVBand="0" w:oddHBand="0" w:evenHBand="1" w:firstRowFirstColumn="0" w:firstRowLastColumn="0" w:lastRowFirstColumn="0" w:lastRowLastColumn="0"/>
              <w:rPr>
                <w:rFonts w:asciiTheme="majorHAnsi" w:hAnsiTheme="majorHAnsi"/>
                <w:i/>
                <w:sz w:val="18"/>
                <w:szCs w:val="20"/>
              </w:rPr>
            </w:pPr>
            <w:r w:rsidRPr="008C5FC9">
              <w:rPr>
                <w:rFonts w:asciiTheme="majorHAnsi" w:hAnsiTheme="majorHAnsi" w:cstheme="minorHAnsi"/>
                <w:sz w:val="18"/>
                <w:szCs w:val="20"/>
              </w:rPr>
              <w:t xml:space="preserve">Okul Müdürü dilekçenin ön yüzüne </w:t>
            </w:r>
            <w:r w:rsidR="006B5955" w:rsidRPr="008C5FC9">
              <w:rPr>
                <w:rFonts w:asciiTheme="majorHAnsi" w:hAnsiTheme="majorHAnsi" w:cstheme="minorHAnsi"/>
                <w:sz w:val="18"/>
                <w:szCs w:val="20"/>
              </w:rPr>
              <w:t xml:space="preserve">havale tarihini yazarak </w:t>
            </w:r>
            <w:r w:rsidR="001874BB" w:rsidRPr="008C5FC9">
              <w:rPr>
                <w:rFonts w:asciiTheme="majorHAnsi" w:hAnsiTheme="majorHAnsi" w:cstheme="minorHAnsi"/>
                <w:sz w:val="18"/>
                <w:szCs w:val="20"/>
              </w:rPr>
              <w:t xml:space="preserve"> </w:t>
            </w:r>
            <w:r w:rsidRPr="008C5FC9">
              <w:rPr>
                <w:rFonts w:asciiTheme="majorHAnsi" w:hAnsiTheme="majorHAnsi" w:cstheme="minorHAnsi"/>
                <w:b/>
                <w:sz w:val="18"/>
                <w:szCs w:val="20"/>
              </w:rPr>
              <w:t>“</w:t>
            </w:r>
            <w:r w:rsidRPr="008C5FC9">
              <w:rPr>
                <w:rFonts w:asciiTheme="majorHAnsi" w:hAnsiTheme="majorHAnsi"/>
                <w:b/>
                <w:i/>
                <w:sz w:val="18"/>
                <w:szCs w:val="20"/>
              </w:rPr>
              <w:t>davranışın yapıldığında öğrencinin kişilik ve sosyal durumuna ilişkin raporu</w:t>
            </w:r>
            <w:r w:rsidR="006B5955" w:rsidRPr="008C5FC9">
              <w:rPr>
                <w:rFonts w:asciiTheme="majorHAnsi" w:hAnsiTheme="majorHAnsi"/>
                <w:b/>
                <w:sz w:val="18"/>
                <w:szCs w:val="20"/>
              </w:rPr>
              <w:t>n</w:t>
            </w:r>
            <w:r w:rsidR="004F1086" w:rsidRPr="008C5FC9">
              <w:rPr>
                <w:rFonts w:asciiTheme="majorHAnsi" w:hAnsiTheme="majorHAnsi"/>
                <w:b/>
                <w:sz w:val="18"/>
                <w:szCs w:val="20"/>
              </w:rPr>
              <w:t xml:space="preserve"> </w:t>
            </w:r>
            <w:r w:rsidRPr="008C5FC9">
              <w:rPr>
                <w:rFonts w:asciiTheme="majorHAnsi" w:hAnsiTheme="majorHAnsi"/>
                <w:i/>
                <w:sz w:val="18"/>
                <w:szCs w:val="20"/>
              </w:rPr>
              <w:t>“</w:t>
            </w:r>
            <w:r w:rsidR="006C5A34" w:rsidRPr="008C5FC9">
              <w:rPr>
                <w:rFonts w:asciiTheme="majorHAnsi" w:hAnsiTheme="majorHAnsi"/>
                <w:i/>
                <w:sz w:val="18"/>
                <w:szCs w:val="20"/>
              </w:rPr>
              <w:t xml:space="preserve"> </w:t>
            </w:r>
            <w:r w:rsidR="004F1086" w:rsidRPr="008C5FC9">
              <w:rPr>
                <w:rFonts w:asciiTheme="majorHAnsi" w:hAnsiTheme="majorHAnsi"/>
                <w:i/>
                <w:sz w:val="18"/>
                <w:szCs w:val="20"/>
              </w:rPr>
              <w:t xml:space="preserve">yazılması </w:t>
            </w:r>
            <w:r w:rsidR="006C5A34" w:rsidRPr="008C5FC9">
              <w:rPr>
                <w:rFonts w:asciiTheme="majorHAnsi" w:hAnsiTheme="majorHAnsi"/>
                <w:i/>
                <w:sz w:val="18"/>
                <w:szCs w:val="20"/>
              </w:rPr>
              <w:t xml:space="preserve">için </w:t>
            </w:r>
            <w:r w:rsidR="004F1086" w:rsidRPr="008C5FC9">
              <w:rPr>
                <w:rFonts w:asciiTheme="majorHAnsi" w:hAnsiTheme="majorHAnsi" w:cstheme="minorHAnsi"/>
                <w:sz w:val="18"/>
                <w:szCs w:val="20"/>
              </w:rPr>
              <w:t xml:space="preserve">not yazar. </w:t>
            </w:r>
            <w:r w:rsidR="001874BB" w:rsidRPr="008C5FC9">
              <w:rPr>
                <w:rFonts w:asciiTheme="majorHAnsi" w:hAnsiTheme="majorHAnsi"/>
                <w:i/>
                <w:sz w:val="18"/>
                <w:szCs w:val="20"/>
              </w:rPr>
              <w:t xml:space="preserve">Dilekçe </w:t>
            </w:r>
            <w:r w:rsidR="004F1086" w:rsidRPr="008C5FC9">
              <w:rPr>
                <w:rFonts w:asciiTheme="majorHAnsi" w:hAnsiTheme="majorHAnsi"/>
                <w:i/>
                <w:sz w:val="18"/>
                <w:szCs w:val="20"/>
              </w:rPr>
              <w:t xml:space="preserve">DYS ye kaydedilir.  Dilekçenin </w:t>
            </w:r>
            <w:r w:rsidR="001874BB" w:rsidRPr="008C5FC9">
              <w:rPr>
                <w:rFonts w:asciiTheme="majorHAnsi" w:hAnsiTheme="majorHAnsi"/>
                <w:i/>
                <w:sz w:val="18"/>
                <w:szCs w:val="20"/>
              </w:rPr>
              <w:t>ön yüze tarih ve sayısı yazılır.</w:t>
            </w:r>
            <w:r w:rsidR="004F1086" w:rsidRPr="008C5FC9">
              <w:rPr>
                <w:rFonts w:asciiTheme="majorHAnsi" w:hAnsiTheme="majorHAnsi"/>
                <w:i/>
                <w:sz w:val="18"/>
                <w:szCs w:val="20"/>
              </w:rPr>
              <w:t xml:space="preserve"> </w:t>
            </w:r>
          </w:p>
        </w:tc>
        <w:tc>
          <w:tcPr>
            <w:tcW w:w="992" w:type="dxa"/>
          </w:tcPr>
          <w:p w:rsidR="00B552EE" w:rsidRPr="008C5FC9" w:rsidRDefault="00B552EE" w:rsidP="00541347">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sz w:val="20"/>
                <w:szCs w:val="24"/>
              </w:rPr>
            </w:pPr>
          </w:p>
        </w:tc>
      </w:tr>
      <w:tr w:rsidR="00B552EE" w:rsidRPr="008C5FC9" w:rsidTr="00A174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B552EE" w:rsidRPr="008C5FC9" w:rsidRDefault="00B552EE" w:rsidP="00541347">
            <w:pPr>
              <w:rPr>
                <w:rFonts w:cstheme="minorHAnsi"/>
                <w:b w:val="0"/>
                <w:szCs w:val="24"/>
              </w:rPr>
            </w:pPr>
            <w:r w:rsidRPr="008C5FC9">
              <w:rPr>
                <w:rFonts w:cstheme="minorHAnsi"/>
                <w:szCs w:val="24"/>
              </w:rPr>
              <w:t>3</w:t>
            </w:r>
          </w:p>
        </w:tc>
        <w:tc>
          <w:tcPr>
            <w:tcW w:w="1984" w:type="dxa"/>
          </w:tcPr>
          <w:p w:rsidR="00B552EE" w:rsidRPr="001B2181" w:rsidRDefault="00B552EE" w:rsidP="00541347">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i/>
                <w:sz w:val="18"/>
                <w:szCs w:val="20"/>
              </w:rPr>
            </w:pPr>
            <w:r w:rsidRPr="001B2181">
              <w:rPr>
                <w:rFonts w:asciiTheme="majorHAnsi" w:hAnsiTheme="majorHAnsi" w:cstheme="minorHAnsi"/>
                <w:b/>
                <w:i/>
                <w:sz w:val="18"/>
                <w:szCs w:val="20"/>
              </w:rPr>
              <w:t>Rehberlik Servisinin rapor yazması</w:t>
            </w:r>
          </w:p>
        </w:tc>
        <w:tc>
          <w:tcPr>
            <w:tcW w:w="7371" w:type="dxa"/>
          </w:tcPr>
          <w:p w:rsidR="00B552EE" w:rsidRPr="008C5FC9" w:rsidRDefault="00CD786C" w:rsidP="00B552EE">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18"/>
                <w:szCs w:val="20"/>
              </w:rPr>
            </w:pPr>
            <w:r w:rsidRPr="008C5FC9">
              <w:rPr>
                <w:rFonts w:asciiTheme="majorHAnsi" w:hAnsiTheme="majorHAnsi" w:cstheme="minorHAnsi"/>
                <w:sz w:val="18"/>
                <w:szCs w:val="20"/>
              </w:rPr>
              <w:t xml:space="preserve">Rehberlik Servisi; </w:t>
            </w:r>
            <w:r w:rsidR="009B4E33" w:rsidRPr="008C5FC9">
              <w:rPr>
                <w:rFonts w:asciiTheme="majorHAnsi" w:hAnsiTheme="majorHAnsi" w:cstheme="minorHAnsi"/>
                <w:sz w:val="18"/>
                <w:szCs w:val="20"/>
              </w:rPr>
              <w:t>“</w:t>
            </w:r>
            <w:r w:rsidR="00B552EE" w:rsidRPr="008C5FC9">
              <w:rPr>
                <w:rFonts w:asciiTheme="majorHAnsi" w:hAnsiTheme="majorHAnsi" w:cstheme="minorHAnsi"/>
                <w:b/>
                <w:sz w:val="18"/>
                <w:szCs w:val="20"/>
              </w:rPr>
              <w:t>Disiplin Kurulu İçin Öğrenci Görüşme Formu</w:t>
            </w:r>
            <w:r w:rsidR="009B4E33" w:rsidRPr="008C5FC9">
              <w:rPr>
                <w:rFonts w:asciiTheme="majorHAnsi" w:hAnsiTheme="majorHAnsi" w:cstheme="minorHAnsi"/>
                <w:b/>
                <w:sz w:val="18"/>
                <w:szCs w:val="20"/>
              </w:rPr>
              <w:t xml:space="preserve">” </w:t>
            </w:r>
            <w:r w:rsidR="009B4E33" w:rsidRPr="008C5FC9">
              <w:rPr>
                <w:rFonts w:asciiTheme="majorHAnsi" w:hAnsiTheme="majorHAnsi" w:cstheme="minorHAnsi"/>
                <w:sz w:val="18"/>
                <w:szCs w:val="20"/>
              </w:rPr>
              <w:t>nu</w:t>
            </w:r>
            <w:r w:rsidRPr="008C5FC9">
              <w:rPr>
                <w:rFonts w:asciiTheme="majorHAnsi" w:hAnsiTheme="majorHAnsi" w:cstheme="minorHAnsi"/>
                <w:sz w:val="18"/>
                <w:szCs w:val="20"/>
              </w:rPr>
              <w:t xml:space="preserve"> </w:t>
            </w:r>
            <w:r w:rsidR="009B4E33" w:rsidRPr="008C5FC9">
              <w:rPr>
                <w:rFonts w:asciiTheme="majorHAnsi" w:hAnsiTheme="majorHAnsi" w:cstheme="minorHAnsi"/>
                <w:sz w:val="18"/>
                <w:szCs w:val="20"/>
              </w:rPr>
              <w:t>aşağıdaki açıklamalara dikkat ederek doldurur.</w:t>
            </w:r>
            <w:r w:rsidRPr="008C5FC9">
              <w:rPr>
                <w:rFonts w:asciiTheme="majorHAnsi" w:hAnsiTheme="majorHAnsi" w:cstheme="minorHAnsi"/>
                <w:sz w:val="18"/>
                <w:szCs w:val="20"/>
              </w:rPr>
              <w:t xml:space="preserve"> </w:t>
            </w:r>
            <w:r w:rsidR="009B4E33" w:rsidRPr="008C5FC9">
              <w:rPr>
                <w:rFonts w:asciiTheme="majorHAnsi" w:hAnsiTheme="majorHAnsi" w:cstheme="minorHAnsi"/>
                <w:sz w:val="18"/>
                <w:szCs w:val="20"/>
              </w:rPr>
              <w:t xml:space="preserve">Rehberlik servisi raporu </w:t>
            </w:r>
            <w:r w:rsidRPr="008C5FC9">
              <w:rPr>
                <w:rFonts w:asciiTheme="majorHAnsi" w:hAnsiTheme="majorHAnsi" w:cstheme="minorHAnsi"/>
                <w:sz w:val="18"/>
                <w:szCs w:val="20"/>
              </w:rPr>
              <w:t>en kısa sürede</w:t>
            </w:r>
            <w:r w:rsidR="009B4E33" w:rsidRPr="008C5FC9">
              <w:rPr>
                <w:rFonts w:asciiTheme="majorHAnsi" w:hAnsiTheme="majorHAnsi" w:cstheme="minorHAnsi"/>
                <w:sz w:val="18"/>
                <w:szCs w:val="20"/>
              </w:rPr>
              <w:t>,</w:t>
            </w:r>
            <w:r w:rsidRPr="008C5FC9">
              <w:rPr>
                <w:rFonts w:asciiTheme="majorHAnsi" w:hAnsiTheme="majorHAnsi" w:cstheme="minorHAnsi"/>
                <w:sz w:val="18"/>
                <w:szCs w:val="20"/>
              </w:rPr>
              <w:t xml:space="preserve"> dilekçe ile beraber okul müdürüne teslim eder.</w:t>
            </w:r>
          </w:p>
          <w:p w:rsidR="00CD786C" w:rsidRPr="008C5FC9" w:rsidRDefault="00CD786C" w:rsidP="00CD786C">
            <w:pPr>
              <w:pStyle w:val="Pa6"/>
              <w:spacing w:after="40"/>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sz w:val="18"/>
                <w:szCs w:val="20"/>
                <w:u w:val="single"/>
              </w:rPr>
            </w:pPr>
            <w:r w:rsidRPr="008C5FC9">
              <w:rPr>
                <w:rStyle w:val="A3"/>
                <w:rFonts w:asciiTheme="majorHAnsi" w:hAnsiTheme="majorHAnsi"/>
                <w:b/>
                <w:bCs/>
                <w:color w:val="auto"/>
                <w:sz w:val="18"/>
                <w:u w:val="single"/>
              </w:rPr>
              <w:t xml:space="preserve">DİKKAT EDİLECEK HUSUSLAR </w:t>
            </w:r>
          </w:p>
          <w:p w:rsidR="00CD786C" w:rsidRPr="008C5FC9" w:rsidRDefault="00CD786C" w:rsidP="00CD786C">
            <w:pPr>
              <w:pStyle w:val="Default"/>
              <w:numPr>
                <w:ilvl w:val="0"/>
                <w:numId w:val="3"/>
              </w:numPr>
              <w:spacing w:after="35"/>
              <w:ind w:left="360" w:hanging="360"/>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18"/>
                <w:szCs w:val="20"/>
              </w:rPr>
            </w:pPr>
            <w:r w:rsidRPr="008C5FC9">
              <w:rPr>
                <w:rStyle w:val="A3"/>
                <w:rFonts w:asciiTheme="majorHAnsi" w:hAnsiTheme="majorHAnsi"/>
                <w:color w:val="auto"/>
                <w:sz w:val="18"/>
              </w:rPr>
              <w:t xml:space="preserve">Disiplin Kurulu’na sunulmuş dilekçede belirtilen olay tarihi ile kurulun durumu rehberlik servisine sevk ettiği tarih birbirinden farklı olabilir. </w:t>
            </w:r>
            <w:r w:rsidRPr="008C5FC9">
              <w:rPr>
                <w:rStyle w:val="A3"/>
                <w:rFonts w:asciiTheme="majorHAnsi" w:hAnsiTheme="majorHAnsi"/>
                <w:i/>
                <w:color w:val="auto"/>
                <w:sz w:val="18"/>
              </w:rPr>
              <w:t xml:space="preserve">Çalışmanın seyrini belirtmek adına sevk tarihini ve raporun sonuna rapor tarihini belirtmek gerekmektedir. </w:t>
            </w:r>
          </w:p>
          <w:p w:rsidR="00CD786C" w:rsidRPr="008C5FC9" w:rsidRDefault="00CD786C" w:rsidP="00CD786C">
            <w:pPr>
              <w:pStyle w:val="Default"/>
              <w:numPr>
                <w:ilvl w:val="0"/>
                <w:numId w:val="3"/>
              </w:numPr>
              <w:spacing w:after="35"/>
              <w:ind w:left="360" w:hanging="36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20"/>
              </w:rPr>
            </w:pPr>
            <w:r w:rsidRPr="008C5FC9">
              <w:rPr>
                <w:rStyle w:val="A3"/>
                <w:rFonts w:asciiTheme="majorHAnsi" w:hAnsiTheme="majorHAnsi"/>
                <w:color w:val="auto"/>
                <w:sz w:val="18"/>
              </w:rPr>
              <w:t xml:space="preserve">Rehberlik öğretmeni ihtiyaç olması durumunda öğrenci/öğrencilerin durumunu daha iyi analiz edebilmek için olaya </w:t>
            </w:r>
            <w:proofErr w:type="gramStart"/>
            <w:r w:rsidRPr="008C5FC9">
              <w:rPr>
                <w:rStyle w:val="A3"/>
                <w:rFonts w:asciiTheme="majorHAnsi" w:hAnsiTheme="majorHAnsi"/>
                <w:color w:val="auto"/>
                <w:sz w:val="18"/>
              </w:rPr>
              <w:t>dahil</w:t>
            </w:r>
            <w:proofErr w:type="gramEnd"/>
            <w:r w:rsidRPr="008C5FC9">
              <w:rPr>
                <w:rStyle w:val="A3"/>
                <w:rFonts w:asciiTheme="majorHAnsi" w:hAnsiTheme="majorHAnsi"/>
                <w:color w:val="auto"/>
                <w:sz w:val="18"/>
              </w:rPr>
              <w:t xml:space="preserve"> ya da şahit olan akranları, sınıf rehber öğretmeni ve velisi ile de görüşme yapabilir. Bu durumda olay</w:t>
            </w:r>
            <w:r w:rsidRPr="008C5FC9">
              <w:rPr>
                <w:rStyle w:val="A3"/>
                <w:rFonts w:asciiTheme="majorHAnsi" w:hAnsiTheme="majorHAnsi"/>
                <w:color w:val="auto"/>
                <w:sz w:val="18"/>
              </w:rPr>
              <w:softHyphen/>
              <w:t>la ilgili görüşülen kişiler kısmına öğrenci dışında bu kişilerin de bilgisi kaydedilir. Yapılan bu diğer görüşmelerde elde edilen bilgiler ise “</w:t>
            </w:r>
            <w:r w:rsidRPr="008C5FC9">
              <w:rPr>
                <w:rStyle w:val="A3"/>
                <w:rFonts w:asciiTheme="majorHAnsi" w:hAnsiTheme="majorHAnsi"/>
                <w:b/>
                <w:color w:val="auto"/>
                <w:sz w:val="18"/>
              </w:rPr>
              <w:t xml:space="preserve">öğrencinin </w:t>
            </w:r>
            <w:proofErr w:type="spellStart"/>
            <w:r w:rsidRPr="008C5FC9">
              <w:rPr>
                <w:rStyle w:val="A3"/>
                <w:rFonts w:asciiTheme="majorHAnsi" w:hAnsiTheme="majorHAnsi"/>
                <w:b/>
                <w:color w:val="auto"/>
                <w:sz w:val="18"/>
              </w:rPr>
              <w:t>psikososyal</w:t>
            </w:r>
            <w:proofErr w:type="spellEnd"/>
            <w:r w:rsidRPr="008C5FC9">
              <w:rPr>
                <w:rStyle w:val="A3"/>
                <w:rFonts w:asciiTheme="majorHAnsi" w:hAnsiTheme="majorHAnsi"/>
                <w:b/>
                <w:color w:val="auto"/>
                <w:sz w:val="18"/>
              </w:rPr>
              <w:t xml:space="preserve"> incelenmesi” kısmında özet şeklinde bildirilir</w:t>
            </w:r>
            <w:r w:rsidRPr="008C5FC9">
              <w:rPr>
                <w:rStyle w:val="A3"/>
                <w:rFonts w:asciiTheme="majorHAnsi" w:hAnsiTheme="majorHAnsi"/>
                <w:color w:val="auto"/>
                <w:sz w:val="18"/>
              </w:rPr>
              <w:t xml:space="preserve">. </w:t>
            </w:r>
          </w:p>
          <w:p w:rsidR="00CD786C" w:rsidRPr="008C5FC9" w:rsidRDefault="00CD786C" w:rsidP="00CD786C">
            <w:pPr>
              <w:pStyle w:val="Default"/>
              <w:numPr>
                <w:ilvl w:val="0"/>
                <w:numId w:val="3"/>
              </w:numPr>
              <w:spacing w:after="35"/>
              <w:ind w:left="360" w:hanging="36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20"/>
              </w:rPr>
            </w:pPr>
            <w:r w:rsidRPr="008C5FC9">
              <w:rPr>
                <w:rStyle w:val="A3"/>
                <w:rFonts w:asciiTheme="majorHAnsi" w:hAnsiTheme="majorHAnsi"/>
                <w:color w:val="auto"/>
                <w:sz w:val="18"/>
              </w:rPr>
              <w:t xml:space="preserve">Olayla ilgili görüşmenin özeti kısmında öğrencinin olay ve görüşme sırasındaki psikolojik durumlarından ayrı ayrı bahsedilir. </w:t>
            </w:r>
          </w:p>
          <w:p w:rsidR="00CD786C" w:rsidRPr="008C5FC9" w:rsidRDefault="00CD786C" w:rsidP="00CD786C">
            <w:pPr>
              <w:pStyle w:val="Default"/>
              <w:numPr>
                <w:ilvl w:val="0"/>
                <w:numId w:val="3"/>
              </w:numPr>
              <w:spacing w:after="35"/>
              <w:ind w:left="360" w:hanging="36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20"/>
              </w:rPr>
            </w:pPr>
            <w:proofErr w:type="gramStart"/>
            <w:r w:rsidRPr="008C5FC9">
              <w:rPr>
                <w:rStyle w:val="A3"/>
                <w:rFonts w:asciiTheme="majorHAnsi" w:hAnsiTheme="majorHAnsi"/>
                <w:b/>
                <w:color w:val="auto"/>
                <w:sz w:val="18"/>
              </w:rPr>
              <w:t>“Olayla ilgili öğrencinin psikososyal incelenmesi</w:t>
            </w:r>
            <w:r w:rsidRPr="008C5FC9">
              <w:rPr>
                <w:rStyle w:val="A3"/>
                <w:rFonts w:asciiTheme="majorHAnsi" w:hAnsiTheme="majorHAnsi"/>
                <w:color w:val="auto"/>
                <w:sz w:val="18"/>
              </w:rPr>
              <w:t>” bölümü doldurulurken Ortaöğretim Kurumları Yönetmeliği Madde 168’i (ceza takdirinde dikkat edilecek hususlar; öğrencinin 18 yaşına kadar çocuk olduğu, öğrencinin üstün yararı, sınıf rehber öğretmeni ve öğrenci velisinin görüşleri, öğrencinin ailesi ve çevresiyle ilgili bilgiler, öğrencinin kişisel özellikleri ve psikolojik durumu, fiil ve davranışın hangi şartlar altında yapıldığı, öğrenciyi tah</w:t>
            </w:r>
            <w:r w:rsidRPr="008C5FC9">
              <w:rPr>
                <w:rStyle w:val="A3"/>
                <w:rFonts w:asciiTheme="majorHAnsi" w:hAnsiTheme="majorHAnsi"/>
                <w:color w:val="auto"/>
                <w:sz w:val="18"/>
              </w:rPr>
              <w:softHyphen/>
              <w:t xml:space="preserve">rik unsurlar, öğrencinin yaşı ve cinsiyeti, öğrencinin derslerdeki ilgi ve başarısı, öğrencinin daha önce ceza alıp almadığı) incelemek öğrencinin </w:t>
            </w:r>
            <w:proofErr w:type="spellStart"/>
            <w:r w:rsidRPr="008C5FC9">
              <w:rPr>
                <w:rStyle w:val="A3"/>
                <w:rFonts w:asciiTheme="majorHAnsi" w:hAnsiTheme="majorHAnsi"/>
                <w:color w:val="auto"/>
                <w:sz w:val="18"/>
              </w:rPr>
              <w:t>psikososyal</w:t>
            </w:r>
            <w:proofErr w:type="spellEnd"/>
            <w:r w:rsidRPr="008C5FC9">
              <w:rPr>
                <w:rStyle w:val="A3"/>
                <w:rFonts w:asciiTheme="majorHAnsi" w:hAnsiTheme="majorHAnsi"/>
                <w:color w:val="auto"/>
                <w:sz w:val="18"/>
              </w:rPr>
              <w:t xml:space="preserve"> durumu hakkında kapsamlı bilgi edinmeyi sağlar. </w:t>
            </w:r>
            <w:proofErr w:type="gramEnd"/>
          </w:p>
          <w:p w:rsidR="00CD786C" w:rsidRPr="008C5FC9" w:rsidRDefault="00CD786C" w:rsidP="00CD786C">
            <w:pPr>
              <w:pStyle w:val="Default"/>
              <w:numPr>
                <w:ilvl w:val="0"/>
                <w:numId w:val="3"/>
              </w:numPr>
              <w:spacing w:after="35"/>
              <w:ind w:left="360" w:hanging="360"/>
              <w:cnfStyle w:val="000000100000" w:firstRow="0" w:lastRow="0" w:firstColumn="0" w:lastColumn="0" w:oddVBand="0" w:evenVBand="0" w:oddHBand="1" w:evenHBand="0" w:firstRowFirstColumn="0" w:firstRowLastColumn="0" w:lastRowFirstColumn="0" w:lastRowLastColumn="0"/>
              <w:rPr>
                <w:rFonts w:asciiTheme="majorHAnsi" w:hAnsiTheme="majorHAnsi"/>
                <w:b/>
                <w:color w:val="auto"/>
                <w:sz w:val="18"/>
                <w:szCs w:val="20"/>
                <w:u w:val="single"/>
              </w:rPr>
            </w:pPr>
            <w:r w:rsidRPr="008C5FC9">
              <w:rPr>
                <w:rStyle w:val="A3"/>
                <w:rFonts w:asciiTheme="majorHAnsi" w:hAnsiTheme="majorHAnsi"/>
                <w:color w:val="auto"/>
                <w:sz w:val="18"/>
              </w:rPr>
              <w:t xml:space="preserve">Ortaöğretim Kurumları Yönetmeliği’ ne göre </w:t>
            </w:r>
            <w:r w:rsidRPr="008C5FC9">
              <w:rPr>
                <w:rStyle w:val="A3"/>
                <w:rFonts w:asciiTheme="majorHAnsi" w:hAnsiTheme="majorHAnsi"/>
                <w:b/>
                <w:color w:val="auto"/>
                <w:sz w:val="18"/>
              </w:rPr>
              <w:t>disiplin sürecinin önceliği disipline aykırı davranışların nedeninin incelenmesi ve bunların ortadan kaldırılma yollarının aranmasıdır</w:t>
            </w:r>
            <w:r w:rsidRPr="008C5FC9">
              <w:rPr>
                <w:rStyle w:val="A3"/>
                <w:rFonts w:asciiTheme="majorHAnsi" w:hAnsiTheme="majorHAnsi"/>
                <w:color w:val="auto"/>
                <w:sz w:val="18"/>
              </w:rPr>
              <w:t>. Disiplin Kurulu’nun amacı, istendik davranış</w:t>
            </w:r>
            <w:r w:rsidRPr="008C5FC9">
              <w:rPr>
                <w:rStyle w:val="A3"/>
                <w:rFonts w:asciiTheme="majorHAnsi" w:hAnsiTheme="majorHAnsi"/>
                <w:color w:val="auto"/>
                <w:sz w:val="18"/>
              </w:rPr>
              <w:softHyphen/>
              <w:t xml:space="preserve">ları geliştirmek ve istenmeyen davranışları öğrenciye fark ettirip beklenen davranışları kazanma konusunda desteklemektedir. </w:t>
            </w:r>
            <w:r w:rsidRPr="008C5FC9">
              <w:rPr>
                <w:rStyle w:val="A3"/>
                <w:rFonts w:asciiTheme="majorHAnsi" w:hAnsiTheme="majorHAnsi"/>
                <w:b/>
                <w:color w:val="auto"/>
                <w:sz w:val="18"/>
                <w:u w:val="single"/>
              </w:rPr>
              <w:t>Rehberlik öğretmeni de görüş ve öneriler kısmına öğrencinin disiplin kurulunda değerlendi</w:t>
            </w:r>
            <w:r w:rsidRPr="008C5FC9">
              <w:rPr>
                <w:rStyle w:val="A3"/>
                <w:rFonts w:asciiTheme="majorHAnsi" w:hAnsiTheme="majorHAnsi"/>
                <w:b/>
                <w:color w:val="auto"/>
                <w:sz w:val="18"/>
                <w:u w:val="single"/>
              </w:rPr>
              <w:softHyphen/>
              <w:t xml:space="preserve">rilmesi ya da ceza alması ile ilgili kesin ifadeler kullanmak yerine istenmeyen davranışın önlenmesine yönelik önerilerde bulunabilir. </w:t>
            </w:r>
          </w:p>
          <w:p w:rsidR="009B4E33" w:rsidRPr="008C5FC9" w:rsidRDefault="00CD786C" w:rsidP="006B5955">
            <w:pPr>
              <w:pStyle w:val="Default"/>
              <w:numPr>
                <w:ilvl w:val="0"/>
                <w:numId w:val="3"/>
              </w:numPr>
              <w:ind w:left="360" w:hanging="36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20"/>
              </w:rPr>
            </w:pPr>
            <w:r w:rsidRPr="008C5FC9">
              <w:rPr>
                <w:rStyle w:val="A3"/>
                <w:rFonts w:asciiTheme="majorHAnsi" w:hAnsiTheme="majorHAnsi"/>
                <w:color w:val="auto"/>
                <w:sz w:val="18"/>
              </w:rPr>
              <w:t xml:space="preserve">Doldurulan bu form okul idaresine sunulurken bir örneği de öğrencinin kişisel dosyasında saklanır. </w:t>
            </w:r>
          </w:p>
        </w:tc>
        <w:tc>
          <w:tcPr>
            <w:tcW w:w="992" w:type="dxa"/>
          </w:tcPr>
          <w:p w:rsidR="00B552EE" w:rsidRPr="008C5FC9" w:rsidRDefault="00CD786C" w:rsidP="00541347">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sz w:val="20"/>
                <w:szCs w:val="24"/>
              </w:rPr>
            </w:pPr>
            <w:r w:rsidRPr="008C5FC9">
              <w:rPr>
                <w:rFonts w:asciiTheme="majorHAnsi" w:hAnsiTheme="majorHAnsi" w:cstheme="minorHAnsi"/>
                <w:b/>
                <w:sz w:val="20"/>
                <w:szCs w:val="24"/>
              </w:rPr>
              <w:t>Form-2</w:t>
            </w:r>
          </w:p>
        </w:tc>
      </w:tr>
      <w:tr w:rsidR="00CD786C" w:rsidRPr="008C5FC9" w:rsidTr="00A174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CD786C" w:rsidRPr="008C5FC9" w:rsidRDefault="00CD786C" w:rsidP="00541347">
            <w:pPr>
              <w:rPr>
                <w:rFonts w:cstheme="minorHAnsi"/>
                <w:b w:val="0"/>
                <w:szCs w:val="24"/>
              </w:rPr>
            </w:pPr>
            <w:r w:rsidRPr="008C5FC9">
              <w:rPr>
                <w:rFonts w:cstheme="minorHAnsi"/>
                <w:szCs w:val="24"/>
              </w:rPr>
              <w:t>4</w:t>
            </w:r>
          </w:p>
        </w:tc>
        <w:tc>
          <w:tcPr>
            <w:tcW w:w="1984" w:type="dxa"/>
          </w:tcPr>
          <w:p w:rsidR="006B5955" w:rsidRPr="001B2181" w:rsidRDefault="006121FE" w:rsidP="00541347">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i/>
                <w:sz w:val="18"/>
                <w:szCs w:val="20"/>
              </w:rPr>
            </w:pPr>
            <w:r w:rsidRPr="001B2181">
              <w:rPr>
                <w:rFonts w:asciiTheme="majorHAnsi" w:hAnsiTheme="majorHAnsi" w:cstheme="minorHAnsi"/>
                <w:b/>
                <w:i/>
                <w:sz w:val="18"/>
                <w:szCs w:val="20"/>
              </w:rPr>
              <w:t>Okul müdürü raporun içeriğini dikkate alarak yönlendirmede bulunur ve gerekli gördüğünde raporun içeriği hakkında okul öğrenci ödül ve disiplin kurulu başkanını bilgilendirir.</w:t>
            </w:r>
          </w:p>
        </w:tc>
        <w:tc>
          <w:tcPr>
            <w:tcW w:w="7371" w:type="dxa"/>
          </w:tcPr>
          <w:p w:rsidR="00DD323D" w:rsidRPr="008C5FC9" w:rsidRDefault="004F1086" w:rsidP="00DD323D">
            <w:pPr>
              <w:pStyle w:val="AralkYok"/>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20"/>
                <w:u w:val="single"/>
              </w:rPr>
            </w:pPr>
            <w:r w:rsidRPr="008C5FC9">
              <w:rPr>
                <w:rFonts w:asciiTheme="majorHAnsi" w:hAnsiTheme="majorHAnsi"/>
                <w:sz w:val="18"/>
                <w:szCs w:val="20"/>
                <w:u w:val="single"/>
              </w:rPr>
              <w:t xml:space="preserve">Davranış, </w:t>
            </w:r>
            <w:r w:rsidR="00403F5E">
              <w:rPr>
                <w:rFonts w:asciiTheme="majorHAnsi" w:hAnsiTheme="majorHAnsi"/>
                <w:sz w:val="18"/>
                <w:szCs w:val="20"/>
                <w:u w:val="single"/>
              </w:rPr>
              <w:t>OÖKY 164-1 Kınama c</w:t>
            </w:r>
            <w:r w:rsidR="00CE3164" w:rsidRPr="008C5FC9">
              <w:rPr>
                <w:rFonts w:asciiTheme="majorHAnsi" w:hAnsiTheme="majorHAnsi"/>
                <w:sz w:val="18"/>
                <w:szCs w:val="20"/>
                <w:u w:val="single"/>
              </w:rPr>
              <w:t xml:space="preserve">ezasını gerektiren davranış ise;  </w:t>
            </w:r>
          </w:p>
          <w:p w:rsidR="00DD323D" w:rsidRPr="008C5FC9" w:rsidRDefault="004F1086" w:rsidP="00DD323D">
            <w:pPr>
              <w:pStyle w:val="AralkYok"/>
              <w:numPr>
                <w:ilvl w:val="0"/>
                <w:numId w:val="5"/>
              </w:num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18"/>
                <w:szCs w:val="20"/>
              </w:rPr>
            </w:pPr>
            <w:r w:rsidRPr="008C5FC9">
              <w:rPr>
                <w:rFonts w:asciiTheme="majorHAnsi" w:hAnsiTheme="majorHAnsi"/>
                <w:sz w:val="18"/>
                <w:szCs w:val="20"/>
              </w:rPr>
              <w:t>Öğrenci d</w:t>
            </w:r>
            <w:r w:rsidR="00CE3164" w:rsidRPr="008C5FC9">
              <w:rPr>
                <w:rFonts w:asciiTheme="majorHAnsi" w:hAnsiTheme="majorHAnsi"/>
                <w:sz w:val="18"/>
                <w:szCs w:val="20"/>
              </w:rPr>
              <w:t xml:space="preserve">aha önce disiplin cezası almamış ise; </w:t>
            </w:r>
            <w:r w:rsidR="006121FE" w:rsidRPr="008C5FC9">
              <w:rPr>
                <w:rFonts w:asciiTheme="majorHAnsi" w:hAnsiTheme="majorHAnsi"/>
                <w:sz w:val="18"/>
                <w:szCs w:val="20"/>
              </w:rPr>
              <w:t>Rehber öğretmen ile beraber sınıf öğretmeni</w:t>
            </w:r>
            <w:r w:rsidR="00CE3164" w:rsidRPr="008C5FC9">
              <w:rPr>
                <w:rFonts w:asciiTheme="majorHAnsi" w:hAnsiTheme="majorHAnsi"/>
                <w:sz w:val="18"/>
                <w:szCs w:val="20"/>
              </w:rPr>
              <w:t xml:space="preserve"> </w:t>
            </w:r>
            <w:r w:rsidR="006121FE" w:rsidRPr="008C5FC9">
              <w:rPr>
                <w:rFonts w:asciiTheme="majorHAnsi" w:hAnsiTheme="majorHAnsi"/>
                <w:sz w:val="18"/>
                <w:szCs w:val="20"/>
                <w:lang w:eastAsia="tr-TR"/>
              </w:rPr>
              <w:t xml:space="preserve">OÖKY-Madde 157-7 maddesi gereği </w:t>
            </w:r>
            <w:r w:rsidR="00DD323D" w:rsidRPr="008C5FC9">
              <w:rPr>
                <w:rFonts w:asciiTheme="majorHAnsi" w:hAnsiTheme="majorHAnsi"/>
                <w:sz w:val="18"/>
                <w:szCs w:val="20"/>
                <w:lang w:eastAsia="tr-TR"/>
              </w:rPr>
              <w:t xml:space="preserve"> </w:t>
            </w:r>
            <w:r w:rsidR="00CE3164" w:rsidRPr="008C5FC9">
              <w:rPr>
                <w:rFonts w:asciiTheme="majorHAnsi" w:hAnsiTheme="majorHAnsi" w:cstheme="minorHAnsi"/>
                <w:sz w:val="18"/>
                <w:szCs w:val="20"/>
              </w:rPr>
              <w:t xml:space="preserve">“davranışlarında kusurlu olduğuna yönelik öğrencinin dikkatinin çekilmesi, olumsuz davranışlarının devamı hâlinde kendisine uygulanabilecek yaptırımlar konusunda yazılı uyarı yapılması için </w:t>
            </w:r>
            <w:r w:rsidR="008C5FC9" w:rsidRPr="008C5FC9">
              <w:rPr>
                <w:rFonts w:asciiTheme="majorHAnsi" w:hAnsiTheme="majorHAnsi" w:cstheme="minorHAnsi"/>
                <w:b/>
                <w:sz w:val="18"/>
                <w:szCs w:val="20"/>
              </w:rPr>
              <w:t>Form 17</w:t>
            </w:r>
            <w:r w:rsidR="00CE3164" w:rsidRPr="008C5FC9">
              <w:rPr>
                <w:rFonts w:asciiTheme="majorHAnsi" w:hAnsiTheme="majorHAnsi" w:cstheme="minorHAnsi"/>
                <w:sz w:val="18"/>
                <w:szCs w:val="20"/>
              </w:rPr>
              <w:t xml:space="preserve"> </w:t>
            </w:r>
            <w:proofErr w:type="spellStart"/>
            <w:r w:rsidR="00CE3164" w:rsidRPr="008C5FC9">
              <w:rPr>
                <w:rFonts w:asciiTheme="majorHAnsi" w:hAnsiTheme="majorHAnsi" w:cstheme="minorHAnsi"/>
                <w:sz w:val="18"/>
                <w:szCs w:val="20"/>
              </w:rPr>
              <w:t>yı</w:t>
            </w:r>
            <w:proofErr w:type="spellEnd"/>
            <w:r w:rsidR="00CE3164" w:rsidRPr="008C5FC9">
              <w:rPr>
                <w:rFonts w:asciiTheme="majorHAnsi" w:hAnsiTheme="majorHAnsi" w:cstheme="minorHAnsi"/>
                <w:sz w:val="18"/>
                <w:szCs w:val="20"/>
              </w:rPr>
              <w:t xml:space="preserve"> okul Müdürüne teslim ederler.”</w:t>
            </w:r>
          </w:p>
          <w:p w:rsidR="00DD323D" w:rsidRPr="00F844D4" w:rsidRDefault="00CE3164" w:rsidP="00F844D4">
            <w:pPr>
              <w:pStyle w:val="AralkYok"/>
              <w:numPr>
                <w:ilvl w:val="0"/>
                <w:numId w:val="5"/>
              </w:num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18"/>
                <w:szCs w:val="20"/>
              </w:rPr>
            </w:pPr>
            <w:r w:rsidRPr="008C5FC9">
              <w:rPr>
                <w:rFonts w:asciiTheme="majorHAnsi" w:hAnsiTheme="majorHAnsi" w:cstheme="minorHAnsi"/>
                <w:sz w:val="18"/>
                <w:szCs w:val="20"/>
              </w:rPr>
              <w:t xml:space="preserve">Okul Müdürü </w:t>
            </w:r>
            <w:r w:rsidR="008C5FC9" w:rsidRPr="008C5FC9">
              <w:rPr>
                <w:rFonts w:asciiTheme="majorHAnsi" w:hAnsiTheme="majorHAnsi" w:cstheme="minorHAnsi"/>
                <w:b/>
                <w:sz w:val="18"/>
                <w:szCs w:val="20"/>
              </w:rPr>
              <w:t>Form-18</w:t>
            </w:r>
            <w:r w:rsidRPr="008C5FC9">
              <w:rPr>
                <w:rFonts w:asciiTheme="majorHAnsi" w:hAnsiTheme="majorHAnsi" w:cstheme="minorHAnsi"/>
                <w:sz w:val="18"/>
                <w:szCs w:val="20"/>
              </w:rPr>
              <w:t xml:space="preserve"> ile </w:t>
            </w:r>
            <w:r w:rsidR="00F844D4" w:rsidRPr="008C5FC9">
              <w:rPr>
                <w:rFonts w:asciiTheme="majorHAnsi" w:hAnsiTheme="majorHAnsi" w:cstheme="minorHAnsi"/>
                <w:sz w:val="18"/>
                <w:szCs w:val="20"/>
              </w:rPr>
              <w:t xml:space="preserve">öğrenciyi </w:t>
            </w:r>
            <w:r w:rsidR="00F844D4" w:rsidRPr="008C5FC9">
              <w:rPr>
                <w:rFonts w:asciiTheme="majorHAnsi" w:hAnsiTheme="majorHAnsi"/>
                <w:sz w:val="18"/>
                <w:szCs w:val="20"/>
                <w:lang w:eastAsia="tr-TR"/>
              </w:rPr>
              <w:t>kusurlu davranışından dolayı</w:t>
            </w:r>
            <w:r w:rsidR="00F844D4">
              <w:rPr>
                <w:rFonts w:asciiTheme="majorHAnsi" w:hAnsiTheme="majorHAnsi"/>
                <w:sz w:val="18"/>
                <w:szCs w:val="20"/>
                <w:lang w:eastAsia="tr-TR"/>
              </w:rPr>
              <w:t xml:space="preserve"> yazı ile </w:t>
            </w:r>
            <w:bookmarkStart w:id="0" w:name="_GoBack"/>
            <w:bookmarkEnd w:id="0"/>
            <w:r w:rsidR="00F844D4" w:rsidRPr="008C5FC9">
              <w:rPr>
                <w:rFonts w:asciiTheme="majorHAnsi" w:hAnsiTheme="majorHAnsi"/>
                <w:sz w:val="18"/>
                <w:szCs w:val="20"/>
                <w:lang w:eastAsia="tr-TR"/>
              </w:rPr>
              <w:t xml:space="preserve">uyarır, </w:t>
            </w:r>
            <w:r w:rsidR="00F844D4">
              <w:rPr>
                <w:rFonts w:asciiTheme="majorHAnsi" w:hAnsiTheme="majorHAnsi"/>
                <w:sz w:val="18"/>
                <w:szCs w:val="20"/>
                <w:lang w:eastAsia="tr-TR"/>
              </w:rPr>
              <w:t xml:space="preserve"> uyarıda </w:t>
            </w:r>
            <w:r w:rsidR="00F844D4">
              <w:rPr>
                <w:rFonts w:asciiTheme="majorHAnsi" w:hAnsiTheme="majorHAnsi" w:cstheme="minorHAnsi"/>
                <w:sz w:val="18"/>
                <w:szCs w:val="20"/>
              </w:rPr>
              <w:t>ö</w:t>
            </w:r>
            <w:r w:rsidR="00F844D4" w:rsidRPr="008C5FC9">
              <w:rPr>
                <w:rFonts w:asciiTheme="majorHAnsi" w:hAnsiTheme="majorHAnsi"/>
                <w:sz w:val="18"/>
                <w:szCs w:val="20"/>
                <w:lang w:eastAsia="tr-TR"/>
              </w:rPr>
              <w:t>ğrenciye kınama cezasının tekrarında “okuldan kısa süreli uzaklaştırma cezası”</w:t>
            </w:r>
            <w:r w:rsidR="00F844D4">
              <w:rPr>
                <w:rFonts w:asciiTheme="majorHAnsi" w:hAnsiTheme="majorHAnsi"/>
                <w:sz w:val="18"/>
                <w:szCs w:val="20"/>
                <w:lang w:eastAsia="tr-TR"/>
              </w:rPr>
              <w:t xml:space="preserve"> alacağı yazıda belirtir.</w:t>
            </w:r>
            <w:r w:rsidR="001B2181">
              <w:rPr>
                <w:rFonts w:asciiTheme="majorHAnsi" w:hAnsiTheme="majorHAnsi"/>
                <w:sz w:val="18"/>
                <w:szCs w:val="20"/>
                <w:lang w:eastAsia="tr-TR"/>
              </w:rPr>
              <w:t>8</w:t>
            </w:r>
          </w:p>
          <w:p w:rsidR="00DD323D" w:rsidRPr="008C5FC9" w:rsidRDefault="006B2185" w:rsidP="00DD323D">
            <w:pPr>
              <w:pStyle w:val="AralkYok"/>
              <w:numPr>
                <w:ilvl w:val="0"/>
                <w:numId w:val="5"/>
              </w:num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18"/>
                <w:szCs w:val="20"/>
              </w:rPr>
            </w:pPr>
            <w:r w:rsidRPr="008C5FC9">
              <w:rPr>
                <w:rFonts w:asciiTheme="majorHAnsi" w:hAnsiTheme="majorHAnsi"/>
                <w:sz w:val="18"/>
                <w:szCs w:val="20"/>
                <w:lang w:eastAsia="tr-TR"/>
              </w:rPr>
              <w:t>V</w:t>
            </w:r>
            <w:r w:rsidR="006121FE" w:rsidRPr="008C5FC9">
              <w:rPr>
                <w:rFonts w:asciiTheme="majorHAnsi" w:hAnsiTheme="majorHAnsi"/>
                <w:sz w:val="18"/>
                <w:szCs w:val="20"/>
                <w:lang w:eastAsia="tr-TR"/>
              </w:rPr>
              <w:t xml:space="preserve">eli çağırılarak sonuçları hakkında bilgilendirilir. Veli görüşme tutanağı tutulur. </w:t>
            </w:r>
          </w:p>
          <w:p w:rsidR="00CD786C" w:rsidRPr="008C5FC9" w:rsidRDefault="00DD323D" w:rsidP="00DD323D">
            <w:pPr>
              <w:pStyle w:val="AralkYok"/>
              <w:numPr>
                <w:ilvl w:val="0"/>
                <w:numId w:val="5"/>
              </w:num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18"/>
                <w:szCs w:val="20"/>
              </w:rPr>
            </w:pPr>
            <w:r w:rsidRPr="008C5FC9">
              <w:rPr>
                <w:rFonts w:asciiTheme="majorHAnsi" w:hAnsiTheme="majorHAnsi"/>
                <w:sz w:val="18"/>
                <w:szCs w:val="20"/>
              </w:rPr>
              <w:t>Yazı bilgi amaçlı, rehberlik servisi ve disiplin kuruluna gönderilir.</w:t>
            </w:r>
          </w:p>
          <w:p w:rsidR="000C0BAF" w:rsidRPr="008C5FC9" w:rsidRDefault="000C0BAF" w:rsidP="000C0BAF">
            <w:pPr>
              <w:pStyle w:val="AralkYok"/>
              <w:ind w:left="36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18"/>
                <w:szCs w:val="20"/>
              </w:rPr>
            </w:pPr>
          </w:p>
          <w:p w:rsidR="00237565" w:rsidRPr="008C5FC9" w:rsidRDefault="00237565" w:rsidP="00237565">
            <w:pPr>
              <w:pStyle w:val="AralkYok"/>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18"/>
                <w:szCs w:val="20"/>
              </w:rPr>
            </w:pPr>
          </w:p>
        </w:tc>
        <w:tc>
          <w:tcPr>
            <w:tcW w:w="992" w:type="dxa"/>
          </w:tcPr>
          <w:p w:rsidR="00CD786C" w:rsidRPr="008C5FC9" w:rsidRDefault="00CD786C" w:rsidP="00541347">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sz w:val="20"/>
                <w:szCs w:val="24"/>
              </w:rPr>
            </w:pPr>
          </w:p>
        </w:tc>
      </w:tr>
      <w:tr w:rsidR="006121FE" w:rsidRPr="008C5FC9" w:rsidTr="00A174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6121FE" w:rsidRPr="008C5FC9" w:rsidRDefault="006121FE" w:rsidP="00541347">
            <w:pPr>
              <w:rPr>
                <w:rFonts w:cstheme="minorHAnsi"/>
                <w:b w:val="0"/>
                <w:szCs w:val="24"/>
              </w:rPr>
            </w:pPr>
            <w:r w:rsidRPr="008C5FC9">
              <w:rPr>
                <w:rFonts w:cstheme="minorHAnsi"/>
                <w:b w:val="0"/>
                <w:szCs w:val="24"/>
              </w:rPr>
              <w:t>5</w:t>
            </w:r>
          </w:p>
        </w:tc>
        <w:tc>
          <w:tcPr>
            <w:tcW w:w="1984" w:type="dxa"/>
          </w:tcPr>
          <w:p w:rsidR="006121FE" w:rsidRPr="001B2181" w:rsidRDefault="00C52FE6" w:rsidP="00541347">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i/>
                <w:sz w:val="18"/>
                <w:szCs w:val="20"/>
              </w:rPr>
            </w:pPr>
            <w:r w:rsidRPr="001B2181">
              <w:rPr>
                <w:rFonts w:asciiTheme="majorHAnsi" w:hAnsiTheme="majorHAnsi"/>
                <w:b/>
                <w:i/>
                <w:sz w:val="18"/>
                <w:szCs w:val="20"/>
              </w:rPr>
              <w:t xml:space="preserve">Daha önce kınama cezası almışsa, kısa süreli uzaklaştırma, </w:t>
            </w:r>
            <w:r w:rsidR="006B5955" w:rsidRPr="001B2181">
              <w:rPr>
                <w:rFonts w:asciiTheme="majorHAnsi" w:hAnsiTheme="majorHAnsi"/>
                <w:b/>
                <w:i/>
                <w:sz w:val="18"/>
                <w:szCs w:val="20"/>
              </w:rPr>
              <w:t xml:space="preserve"> </w:t>
            </w:r>
            <w:r w:rsidRPr="001B2181">
              <w:rPr>
                <w:rFonts w:asciiTheme="majorHAnsi" w:hAnsiTheme="majorHAnsi"/>
                <w:b/>
                <w:i/>
                <w:sz w:val="18"/>
                <w:szCs w:val="20"/>
              </w:rPr>
              <w:t>okul değiştirme, Örgün eğitim dışına çıkartma cezası gerektiren davranışlarda</w:t>
            </w:r>
          </w:p>
        </w:tc>
        <w:tc>
          <w:tcPr>
            <w:tcW w:w="7371" w:type="dxa"/>
          </w:tcPr>
          <w:p w:rsidR="006121FE" w:rsidRPr="008C5FC9" w:rsidRDefault="00C52FE6" w:rsidP="006121FE">
            <w:pPr>
              <w:pStyle w:val="AralkYok"/>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18"/>
                <w:szCs w:val="20"/>
              </w:rPr>
            </w:pPr>
            <w:r w:rsidRPr="008C5FC9">
              <w:rPr>
                <w:rFonts w:asciiTheme="majorHAnsi" w:hAnsiTheme="majorHAnsi"/>
                <w:sz w:val="18"/>
                <w:szCs w:val="20"/>
              </w:rPr>
              <w:t xml:space="preserve">Dilekçe ve </w:t>
            </w:r>
            <w:r w:rsidRPr="008C5FC9">
              <w:rPr>
                <w:rFonts w:asciiTheme="majorHAnsi" w:hAnsiTheme="majorHAnsi" w:cstheme="minorHAnsi"/>
                <w:sz w:val="18"/>
                <w:szCs w:val="20"/>
              </w:rPr>
              <w:t xml:space="preserve">Disiplin Kurulu İçin Öğrenci Görüşme Formu nu Disiplin kuruluna gönderir. (Dilekçenin ön yüzüne </w:t>
            </w:r>
            <w:r w:rsidR="001874BB" w:rsidRPr="008C5FC9">
              <w:rPr>
                <w:rFonts w:asciiTheme="majorHAnsi" w:hAnsiTheme="majorHAnsi" w:cstheme="minorHAnsi"/>
                <w:sz w:val="18"/>
                <w:szCs w:val="20"/>
              </w:rPr>
              <w:t>disipline gönderilme tarih ve açıklama yazılır.</w:t>
            </w:r>
          </w:p>
          <w:p w:rsidR="006B5955" w:rsidRPr="008C5FC9" w:rsidRDefault="006B5955" w:rsidP="006121FE">
            <w:pPr>
              <w:pStyle w:val="AralkYok"/>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18"/>
                <w:szCs w:val="20"/>
              </w:rPr>
            </w:pPr>
          </w:p>
          <w:p w:rsidR="006B5955" w:rsidRDefault="006B5955" w:rsidP="006121FE">
            <w:pPr>
              <w:pStyle w:val="AralkYok"/>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18"/>
                <w:szCs w:val="20"/>
              </w:rPr>
            </w:pPr>
            <w:r w:rsidRPr="008C5FC9">
              <w:rPr>
                <w:rFonts w:asciiTheme="majorHAnsi" w:hAnsiTheme="majorHAnsi" w:cstheme="minorHAnsi"/>
                <w:sz w:val="18"/>
                <w:szCs w:val="20"/>
              </w:rPr>
              <w:t xml:space="preserve">İş akışına uygun </w:t>
            </w:r>
            <w:r w:rsidR="000C0BAF" w:rsidRPr="008C5FC9">
              <w:rPr>
                <w:rFonts w:asciiTheme="majorHAnsi" w:hAnsiTheme="majorHAnsi" w:cstheme="minorHAnsi"/>
                <w:sz w:val="18"/>
                <w:szCs w:val="20"/>
              </w:rPr>
              <w:t>işlemler yapılır.</w:t>
            </w:r>
          </w:p>
          <w:p w:rsidR="00A174EE" w:rsidRPr="008C5FC9" w:rsidRDefault="00A174EE" w:rsidP="006121FE">
            <w:pPr>
              <w:pStyle w:val="AralkYok"/>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20"/>
              </w:rPr>
            </w:pPr>
            <w:r>
              <w:rPr>
                <w:rFonts w:asciiTheme="majorHAnsi" w:hAnsiTheme="majorHAnsi" w:cstheme="minorHAnsi"/>
                <w:sz w:val="18"/>
                <w:szCs w:val="20"/>
              </w:rPr>
              <w:t>Form-1-</w:t>
            </w:r>
            <w:proofErr w:type="gramStart"/>
            <w:r>
              <w:rPr>
                <w:rFonts w:asciiTheme="majorHAnsi" w:hAnsiTheme="majorHAnsi" w:cstheme="minorHAnsi"/>
                <w:sz w:val="18"/>
                <w:szCs w:val="20"/>
              </w:rPr>
              <w:t>………………</w:t>
            </w:r>
            <w:proofErr w:type="gramEnd"/>
            <w:r>
              <w:rPr>
                <w:rFonts w:asciiTheme="majorHAnsi" w:hAnsiTheme="majorHAnsi" w:cstheme="minorHAnsi"/>
                <w:sz w:val="18"/>
                <w:szCs w:val="20"/>
              </w:rPr>
              <w:t>Form-16</w:t>
            </w:r>
          </w:p>
        </w:tc>
        <w:tc>
          <w:tcPr>
            <w:tcW w:w="992" w:type="dxa"/>
          </w:tcPr>
          <w:p w:rsidR="006121FE" w:rsidRPr="008C5FC9" w:rsidRDefault="006121FE" w:rsidP="00541347">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sz w:val="20"/>
                <w:szCs w:val="24"/>
              </w:rPr>
            </w:pPr>
          </w:p>
        </w:tc>
      </w:tr>
    </w:tbl>
    <w:p w:rsidR="00541347" w:rsidRPr="008C5FC9" w:rsidRDefault="00541347" w:rsidP="006B5955">
      <w:pPr>
        <w:rPr>
          <w:rFonts w:asciiTheme="majorHAnsi" w:hAnsiTheme="majorHAnsi" w:cstheme="minorHAnsi"/>
          <w:b/>
          <w:sz w:val="24"/>
          <w:szCs w:val="24"/>
        </w:rPr>
      </w:pPr>
    </w:p>
    <w:sectPr w:rsidR="00541347" w:rsidRPr="008C5FC9" w:rsidSect="00237565">
      <w:pgSz w:w="11906" w:h="16838"/>
      <w:pgMar w:top="567" w:right="567"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DC7" w:rsidRDefault="00061DC7" w:rsidP="00237565">
      <w:pPr>
        <w:spacing w:after="0" w:line="240" w:lineRule="auto"/>
      </w:pPr>
      <w:r>
        <w:separator/>
      </w:r>
    </w:p>
  </w:endnote>
  <w:endnote w:type="continuationSeparator" w:id="0">
    <w:p w:rsidR="00061DC7" w:rsidRDefault="00061DC7" w:rsidP="00237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Raleway">
    <w:altName w:val="Raleway"/>
    <w:panose1 w:val="00000000000000000000"/>
    <w:charset w:val="A2"/>
    <w:family w:val="swiss"/>
    <w:notTrueType/>
    <w:pitch w:val="default"/>
    <w:sig w:usb0="00000005" w:usb1="00000000" w:usb2="00000000" w:usb3="00000000" w:csb0="0000001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DC7" w:rsidRDefault="00061DC7" w:rsidP="00237565">
      <w:pPr>
        <w:spacing w:after="0" w:line="240" w:lineRule="auto"/>
      </w:pPr>
      <w:r>
        <w:separator/>
      </w:r>
    </w:p>
  </w:footnote>
  <w:footnote w:type="continuationSeparator" w:id="0">
    <w:p w:rsidR="00061DC7" w:rsidRDefault="00061DC7" w:rsidP="002375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E6DECB"/>
    <w:multiLevelType w:val="hybridMultilevel"/>
    <w:tmpl w:val="1F2BE6E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784EA0"/>
    <w:multiLevelType w:val="hybridMultilevel"/>
    <w:tmpl w:val="35EC311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415D4D7A"/>
    <w:multiLevelType w:val="hybridMultilevel"/>
    <w:tmpl w:val="F43C516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5D682977"/>
    <w:multiLevelType w:val="hybridMultilevel"/>
    <w:tmpl w:val="5246ACCE"/>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7A863FA3"/>
    <w:multiLevelType w:val="hybridMultilevel"/>
    <w:tmpl w:val="00CC088A"/>
    <w:lvl w:ilvl="0" w:tplc="041F0017">
      <w:start w:val="1"/>
      <w:numFmt w:val="lowerLetter"/>
      <w:lvlText w:val="%1)"/>
      <w:lvlJc w:val="left"/>
      <w:pPr>
        <w:ind w:left="786"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347"/>
    <w:rsid w:val="000309D2"/>
    <w:rsid w:val="00061DC7"/>
    <w:rsid w:val="000C0BAF"/>
    <w:rsid w:val="00176FB7"/>
    <w:rsid w:val="001874BB"/>
    <w:rsid w:val="001B0C29"/>
    <w:rsid w:val="001B2181"/>
    <w:rsid w:val="00237565"/>
    <w:rsid w:val="00403F5E"/>
    <w:rsid w:val="00456C19"/>
    <w:rsid w:val="00475D5D"/>
    <w:rsid w:val="004F1086"/>
    <w:rsid w:val="005270CD"/>
    <w:rsid w:val="00541347"/>
    <w:rsid w:val="006121FE"/>
    <w:rsid w:val="00685F2D"/>
    <w:rsid w:val="006B2185"/>
    <w:rsid w:val="006B5955"/>
    <w:rsid w:val="006C5A34"/>
    <w:rsid w:val="0071732B"/>
    <w:rsid w:val="00825051"/>
    <w:rsid w:val="00836F51"/>
    <w:rsid w:val="008C5FC9"/>
    <w:rsid w:val="009B4E33"/>
    <w:rsid w:val="009D2003"/>
    <w:rsid w:val="009F6417"/>
    <w:rsid w:val="00A174EE"/>
    <w:rsid w:val="00A574C1"/>
    <w:rsid w:val="00B552EE"/>
    <w:rsid w:val="00BE47DB"/>
    <w:rsid w:val="00C52FE6"/>
    <w:rsid w:val="00C77375"/>
    <w:rsid w:val="00C90740"/>
    <w:rsid w:val="00CD786C"/>
    <w:rsid w:val="00CE3164"/>
    <w:rsid w:val="00D74F5E"/>
    <w:rsid w:val="00DC50C6"/>
    <w:rsid w:val="00DD323D"/>
    <w:rsid w:val="00F844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006F4"/>
  <w15:docId w15:val="{30726F6A-4B57-48D7-B466-67B08CC89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41347"/>
    <w:pPr>
      <w:ind w:left="720"/>
      <w:contextualSpacing/>
    </w:pPr>
  </w:style>
  <w:style w:type="paragraph" w:styleId="AralkYok">
    <w:name w:val="No Spacing"/>
    <w:uiPriority w:val="1"/>
    <w:qFormat/>
    <w:rsid w:val="00541347"/>
    <w:pPr>
      <w:spacing w:after="0" w:line="240" w:lineRule="auto"/>
    </w:pPr>
  </w:style>
  <w:style w:type="table" w:styleId="TabloKlavuzu">
    <w:name w:val="Table Grid"/>
    <w:basedOn w:val="NormalTablo"/>
    <w:uiPriority w:val="59"/>
    <w:rsid w:val="00B55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786C"/>
    <w:pPr>
      <w:autoSpaceDE w:val="0"/>
      <w:autoSpaceDN w:val="0"/>
      <w:adjustRightInd w:val="0"/>
      <w:spacing w:after="0" w:line="240" w:lineRule="auto"/>
    </w:pPr>
    <w:rPr>
      <w:rFonts w:ascii="Raleway" w:hAnsi="Raleway" w:cs="Raleway"/>
      <w:color w:val="000000"/>
      <w:sz w:val="24"/>
      <w:szCs w:val="24"/>
    </w:rPr>
  </w:style>
  <w:style w:type="paragraph" w:customStyle="1" w:styleId="Pa6">
    <w:name w:val="Pa6"/>
    <w:basedOn w:val="Default"/>
    <w:next w:val="Default"/>
    <w:uiPriority w:val="99"/>
    <w:rsid w:val="00CD786C"/>
    <w:pPr>
      <w:spacing w:line="221" w:lineRule="atLeast"/>
    </w:pPr>
    <w:rPr>
      <w:rFonts w:cstheme="minorBidi"/>
      <w:color w:val="auto"/>
    </w:rPr>
  </w:style>
  <w:style w:type="character" w:customStyle="1" w:styleId="A3">
    <w:name w:val="A3"/>
    <w:uiPriority w:val="99"/>
    <w:rsid w:val="00CD786C"/>
    <w:rPr>
      <w:rFonts w:cs="Raleway"/>
      <w:color w:val="000000"/>
      <w:sz w:val="20"/>
      <w:szCs w:val="20"/>
    </w:rPr>
  </w:style>
  <w:style w:type="table" w:styleId="AkGlgeleme">
    <w:name w:val="Light Shading"/>
    <w:basedOn w:val="NormalTablo"/>
    <w:uiPriority w:val="60"/>
    <w:rsid w:val="00685F2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2">
    <w:name w:val="Light Shading Accent 2"/>
    <w:basedOn w:val="NormalTablo"/>
    <w:uiPriority w:val="60"/>
    <w:rsid w:val="00685F2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DC50C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stBilgi">
    <w:name w:val="header"/>
    <w:basedOn w:val="Normal"/>
    <w:link w:val="stBilgiChar"/>
    <w:uiPriority w:val="99"/>
    <w:unhideWhenUsed/>
    <w:rsid w:val="002375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37565"/>
  </w:style>
  <w:style w:type="paragraph" w:styleId="AltBilgi">
    <w:name w:val="footer"/>
    <w:basedOn w:val="Normal"/>
    <w:link w:val="AltBilgiChar"/>
    <w:uiPriority w:val="99"/>
    <w:unhideWhenUsed/>
    <w:rsid w:val="0023756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37565"/>
  </w:style>
  <w:style w:type="paragraph" w:styleId="BalonMetni">
    <w:name w:val="Balloon Text"/>
    <w:basedOn w:val="Normal"/>
    <w:link w:val="BalonMetniChar"/>
    <w:uiPriority w:val="99"/>
    <w:semiHidden/>
    <w:unhideWhenUsed/>
    <w:rsid w:val="002375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7565"/>
    <w:rPr>
      <w:rFonts w:ascii="Tahoma" w:hAnsi="Tahoma" w:cs="Tahoma"/>
      <w:sz w:val="16"/>
      <w:szCs w:val="16"/>
    </w:rPr>
  </w:style>
  <w:style w:type="table" w:styleId="AkKlavuz-Vurgu6">
    <w:name w:val="Light Grid Accent 6"/>
    <w:basedOn w:val="NormalTablo"/>
    <w:uiPriority w:val="62"/>
    <w:rsid w:val="00A174EE"/>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628</Words>
  <Characters>3582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KILICASLAN</dc:creator>
  <cp:lastModifiedBy>ronaldinho424</cp:lastModifiedBy>
  <cp:revision>10</cp:revision>
  <cp:lastPrinted>2023-12-07T18:33:00Z</cp:lastPrinted>
  <dcterms:created xsi:type="dcterms:W3CDTF">2023-12-07T18:03:00Z</dcterms:created>
  <dcterms:modified xsi:type="dcterms:W3CDTF">2024-09-28T20:09:00Z</dcterms:modified>
</cp:coreProperties>
</file>